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4C3C" w:rsidRDefault="002722F3" w:rsidP="006F4C3C">
      <w:pPr>
        <w:jc w:val="center"/>
        <w:rPr>
          <w:rFonts w:cs="Times New Roman"/>
          <w:b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-72390</wp:posOffset>
            </wp:positionV>
            <wp:extent cx="771525" cy="838200"/>
            <wp:effectExtent l="1905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C3C" w:rsidRDefault="006F4C3C" w:rsidP="006F4C3C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UNIVERSIDADE FEDERAL DE SANTA CATARINA</w:t>
      </w:r>
    </w:p>
    <w:p w:rsidR="006F4C3C" w:rsidRDefault="006F4C3C" w:rsidP="006F4C3C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CENTRO DE CIÊNCIAS FÍSICAS E MATEMÁTICAS</w:t>
      </w:r>
    </w:p>
    <w:p w:rsidR="006F4C3C" w:rsidRDefault="006F4C3C" w:rsidP="006F4C3C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DEPARTAMENTO DE MATEMÁTICA</w:t>
      </w:r>
    </w:p>
    <w:p w:rsidR="006F4C3C" w:rsidRDefault="006F4C3C"/>
    <w:tbl>
      <w:tblPr>
        <w:tblW w:w="10380" w:type="dxa"/>
        <w:tblInd w:w="-7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04"/>
        <w:gridCol w:w="14"/>
        <w:gridCol w:w="1417"/>
        <w:gridCol w:w="1701"/>
        <w:gridCol w:w="1701"/>
        <w:gridCol w:w="1507"/>
        <w:gridCol w:w="2609"/>
        <w:gridCol w:w="27"/>
      </w:tblGrid>
      <w:tr w:rsidR="00BC72B0" w:rsidTr="006F4C3C">
        <w:tc>
          <w:tcPr>
            <w:tcW w:w="10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SEMESTRE  2010/2</w:t>
            </w:r>
          </w:p>
          <w:p w:rsidR="00BC72B0" w:rsidRDefault="00BC72B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72B0" w:rsidTr="006F4C3C"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C72B0" w:rsidRDefault="00BC72B0" w:rsidP="006F4C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IDENTIFICAÇÃO DA DISCIPLINA:</w:t>
            </w:r>
          </w:p>
        </w:tc>
      </w:tr>
      <w:tr w:rsidR="00BC72B0" w:rsidTr="005E5AFA"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B0" w:rsidRPr="005769E3" w:rsidRDefault="00BC72B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769E3">
              <w:rPr>
                <w:b/>
                <w:bCs/>
                <w:sz w:val="22"/>
                <w:szCs w:val="22"/>
              </w:rPr>
              <w:t>C</w:t>
            </w:r>
            <w:r w:rsidR="005769E3" w:rsidRPr="005769E3">
              <w:rPr>
                <w:b/>
                <w:bCs/>
                <w:sz w:val="22"/>
                <w:szCs w:val="22"/>
              </w:rPr>
              <w:t>ódigo</w:t>
            </w:r>
          </w:p>
        </w:tc>
        <w:tc>
          <w:tcPr>
            <w:tcW w:w="31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B0" w:rsidRPr="005769E3" w:rsidRDefault="00BC72B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769E3">
              <w:rPr>
                <w:b/>
                <w:bCs/>
                <w:sz w:val="22"/>
                <w:szCs w:val="22"/>
              </w:rPr>
              <w:t>N</w:t>
            </w:r>
            <w:r w:rsidR="005769E3" w:rsidRPr="005769E3">
              <w:rPr>
                <w:b/>
                <w:bCs/>
                <w:sz w:val="22"/>
                <w:szCs w:val="22"/>
              </w:rPr>
              <w:t>ome da Disciplina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B0" w:rsidRPr="005769E3" w:rsidRDefault="005769E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Horas/aula Semanais</w:t>
            </w:r>
          </w:p>
          <w:p w:rsidR="00BC72B0" w:rsidRPr="005769E3" w:rsidRDefault="005769E3">
            <w:pPr>
              <w:jc w:val="center"/>
              <w:rPr>
                <w:bCs/>
                <w:sz w:val="22"/>
                <w:szCs w:val="22"/>
              </w:rPr>
            </w:pPr>
            <w:r w:rsidRPr="005769E3">
              <w:rPr>
                <w:bCs/>
                <w:sz w:val="22"/>
                <w:szCs w:val="22"/>
              </w:rPr>
              <w:t>Teóricas</w:t>
            </w:r>
            <w:r w:rsidR="000663A7" w:rsidRPr="005769E3">
              <w:rPr>
                <w:bCs/>
                <w:sz w:val="22"/>
                <w:szCs w:val="22"/>
              </w:rPr>
              <w:t xml:space="preserve">              </w:t>
            </w:r>
            <w:r w:rsidRPr="005769E3">
              <w:rPr>
                <w:bCs/>
                <w:sz w:val="22"/>
                <w:szCs w:val="22"/>
              </w:rPr>
              <w:t>Práticas</w:t>
            </w:r>
          </w:p>
        </w:tc>
        <w:tc>
          <w:tcPr>
            <w:tcW w:w="2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Pr="005769E3" w:rsidRDefault="00BC72B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769E3">
              <w:rPr>
                <w:b/>
                <w:bCs/>
                <w:sz w:val="22"/>
                <w:szCs w:val="22"/>
              </w:rPr>
              <w:t>H</w:t>
            </w:r>
            <w:r w:rsidR="005769E3">
              <w:rPr>
                <w:b/>
                <w:bCs/>
                <w:sz w:val="22"/>
                <w:szCs w:val="22"/>
              </w:rPr>
              <w:t>oras/aula Semestrais</w:t>
            </w:r>
          </w:p>
        </w:tc>
      </w:tr>
      <w:tr w:rsidR="00BC72B0" w:rsidTr="005E5AFA"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B0" w:rsidRPr="00A7088B" w:rsidRDefault="005E5AFA">
            <w:pPr>
              <w:snapToGrid w:val="0"/>
              <w:rPr>
                <w:bCs/>
                <w:sz w:val="18"/>
                <w:szCs w:val="18"/>
              </w:rPr>
            </w:pPr>
            <w:r w:rsidRPr="00A7088B">
              <w:rPr>
                <w:rFonts w:ascii="Thorndale" w:hAnsi="Thorndale" w:cs="Times New Roman"/>
                <w:color w:val="000000"/>
                <w:szCs w:val="20"/>
              </w:rPr>
              <w:t>MTM 5</w:t>
            </w:r>
            <w:r w:rsidR="00F85C3C">
              <w:rPr>
                <w:rFonts w:ascii="Thorndale" w:hAnsi="Thorndale" w:cs="Times New Roman"/>
                <w:color w:val="000000"/>
                <w:szCs w:val="20"/>
              </w:rPr>
              <w:t>533</w:t>
            </w:r>
          </w:p>
        </w:tc>
        <w:tc>
          <w:tcPr>
            <w:tcW w:w="31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B0" w:rsidRDefault="00F85C3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ÁLGEBRA LINEAR COMPUTACIONAL</w:t>
            </w:r>
          </w:p>
          <w:p w:rsidR="00BC72B0" w:rsidRDefault="00BC72B0">
            <w:pPr>
              <w:snapToGrid w:val="0"/>
              <w:rPr>
                <w:sz w:val="18"/>
                <w:szCs w:val="18"/>
              </w:rPr>
            </w:pPr>
          </w:p>
          <w:p w:rsidR="005E5AFA" w:rsidRDefault="005E5AF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B0" w:rsidRDefault="00F732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B0" w:rsidRDefault="005E5AF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F7321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C72B0" w:rsidTr="006F4C3C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6F4C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PROFESSOR (ES) MINISTRANTE (S)</w:t>
            </w:r>
          </w:p>
        </w:tc>
      </w:tr>
      <w:tr w:rsidR="00BC72B0" w:rsidTr="006F4C3C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Pr="00A7088B" w:rsidRDefault="005E5AFA">
            <w:pPr>
              <w:snapToGrid w:val="0"/>
              <w:rPr>
                <w:bCs/>
                <w:sz w:val="18"/>
                <w:szCs w:val="18"/>
              </w:rPr>
            </w:pPr>
            <w:r w:rsidRPr="00A7088B">
              <w:rPr>
                <w:bCs/>
                <w:sz w:val="18"/>
                <w:szCs w:val="18"/>
              </w:rPr>
              <w:t>MAICON MARQUES ALVES</w:t>
            </w:r>
          </w:p>
          <w:p w:rsidR="00BC72B0" w:rsidRDefault="00BC72B0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BC72B0" w:rsidTr="006F4C3C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6F4C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  <w:r w:rsidR="006F4C3C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. PRÉ-REQUISITO (S)</w:t>
            </w:r>
          </w:p>
        </w:tc>
      </w:tr>
      <w:tr w:rsidR="005769E3" w:rsidTr="006F4C3C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9E3" w:rsidRPr="005769E3" w:rsidRDefault="005769E3" w:rsidP="00BC72B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769E3"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89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9E3" w:rsidRPr="005769E3" w:rsidRDefault="005769E3" w:rsidP="005769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769E3">
              <w:rPr>
                <w:b/>
                <w:bCs/>
                <w:sz w:val="22"/>
                <w:szCs w:val="22"/>
              </w:rPr>
              <w:t>Nome da Disciplina</w:t>
            </w:r>
          </w:p>
        </w:tc>
      </w:tr>
      <w:tr w:rsidR="00BC72B0" w:rsidTr="006F4C3C">
        <w:tblPrEx>
          <w:tblCellMar>
            <w:left w:w="71" w:type="dxa"/>
            <w:right w:w="71" w:type="dxa"/>
          </w:tblCellMar>
        </w:tblPrEx>
        <w:trPr>
          <w:gridAfter w:val="1"/>
          <w:wAfter w:w="27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C3C" w:rsidRDefault="00F85C3C" w:rsidP="00F85C3C">
            <w:pPr>
              <w:pStyle w:val="Textopreformatado"/>
            </w:pPr>
            <w:r>
              <w:t>MTM 5532</w:t>
            </w:r>
          </w:p>
          <w:p w:rsidR="00BC72B0" w:rsidRDefault="00BC72B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B0B" w:rsidRPr="00A7088B" w:rsidRDefault="004917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COMPUTAÇÃO CIENTÍFICA</w:t>
            </w:r>
          </w:p>
          <w:p w:rsidR="00BC72B0" w:rsidRDefault="00BC72B0">
            <w:pPr>
              <w:snapToGrid w:val="0"/>
              <w:rPr>
                <w:sz w:val="18"/>
                <w:szCs w:val="18"/>
              </w:rPr>
            </w:pPr>
          </w:p>
          <w:p w:rsidR="00BC72B0" w:rsidRDefault="00BC72B0">
            <w:pPr>
              <w:snapToGrid w:val="0"/>
              <w:rPr>
                <w:sz w:val="18"/>
                <w:szCs w:val="18"/>
              </w:rPr>
            </w:pPr>
          </w:p>
        </w:tc>
      </w:tr>
      <w:tr w:rsidR="00BC72B0" w:rsidTr="006F4C3C"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6F4C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  <w:r w:rsidR="006F4C3C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CURSO (S) PARA O QUAL</w:t>
            </w:r>
            <w:r w:rsidR="006F4C3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(IS) A DISCIPLINA É OFERECIDA</w:t>
            </w:r>
          </w:p>
        </w:tc>
      </w:tr>
      <w:tr w:rsidR="00BC72B0" w:rsidTr="006F4C3C">
        <w:trPr>
          <w:gridAfter w:val="1"/>
          <w:wAfter w:w="27" w:type="dxa"/>
        </w:trPr>
        <w:tc>
          <w:tcPr>
            <w:tcW w:w="10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>
            <w:pPr>
              <w:snapToGrid w:val="0"/>
              <w:rPr>
                <w:sz w:val="18"/>
                <w:szCs w:val="18"/>
              </w:rPr>
            </w:pPr>
          </w:p>
          <w:p w:rsidR="00BC2B0B" w:rsidRDefault="00BC2B0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BACHARELADO  EM  MATEMÁTICA  E COMPUTAÇÃO CIENTÍFICA</w:t>
            </w:r>
          </w:p>
          <w:p w:rsidR="00BC72B0" w:rsidRDefault="00BC72B0">
            <w:pPr>
              <w:snapToGrid w:val="0"/>
              <w:rPr>
                <w:sz w:val="18"/>
                <w:szCs w:val="18"/>
              </w:rPr>
            </w:pPr>
          </w:p>
        </w:tc>
      </w:tr>
      <w:tr w:rsidR="00BC72B0" w:rsidTr="006F4C3C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6F4C3C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EMENTA</w:t>
            </w:r>
          </w:p>
        </w:tc>
      </w:tr>
      <w:tr w:rsidR="00BC72B0" w:rsidTr="006F4C3C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C7" w:rsidRDefault="007E73C7" w:rsidP="007E73C7">
            <w:pPr>
              <w:pStyle w:val="Textopreformatado"/>
              <w:jc w:val="both"/>
            </w:pPr>
            <w:r>
              <w:t xml:space="preserve">Análise matricial. Decomposição em valores singulares. Sensibilidade numérica de sistemas de equações lineares. Decomposição QR. Matrizes esparsas.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Métodos iterativos clássicos para sistemas lineares. Métodos de Gradiente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conjugado. Précondicionamento de matrizes. </w:t>
            </w:r>
          </w:p>
          <w:p w:rsidR="00BC72B0" w:rsidRPr="007E73C7" w:rsidRDefault="00BC72B0">
            <w:pPr>
              <w:snapToGrid w:val="0"/>
              <w:ind w:left="360"/>
              <w:jc w:val="both"/>
              <w:rPr>
                <w:sz w:val="18"/>
                <w:szCs w:val="18"/>
                <w:lang w:val="pt-PT"/>
              </w:rPr>
            </w:pPr>
          </w:p>
        </w:tc>
      </w:tr>
      <w:tr w:rsidR="00BC72B0" w:rsidTr="006F4C3C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6F4C3C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OBJETIVOS</w:t>
            </w:r>
          </w:p>
        </w:tc>
      </w:tr>
      <w:tr w:rsidR="00BC72B0" w:rsidTr="006F4C3C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C7" w:rsidRDefault="007E73C7" w:rsidP="007E73C7">
            <w:pPr>
              <w:pStyle w:val="Textopreformatado"/>
              <w:jc w:val="both"/>
            </w:pPr>
            <w:r>
              <w:rPr>
                <w:b/>
              </w:rPr>
              <w:t>OBJETIVOS:</w:t>
            </w:r>
            <w:r>
              <w:t xml:space="preserve"> Propiciar ao aluno condições de: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* Desenvolver sua capacidade de dedução Desenvolver sua capacidade de dedução;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* Desenvolver sua  capacidade de  raciocínio lógico e  organizado; </w:t>
            </w:r>
          </w:p>
          <w:p w:rsidR="007E73C7" w:rsidRDefault="007E73C7" w:rsidP="007E73C7">
            <w:pPr>
              <w:pStyle w:val="Textopreformatado"/>
              <w:ind w:left="284" w:hanging="284"/>
              <w:jc w:val="both"/>
            </w:pPr>
            <w:r>
              <w:t xml:space="preserve">* Desenvolver sua  capacidade  de formulação  e  interpretação  de situações matemáticas;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* Desenvolver  seu  espírito crítico  e  criativo; </w:t>
            </w:r>
          </w:p>
          <w:p w:rsidR="007E73C7" w:rsidRDefault="007E73C7" w:rsidP="007E73C7">
            <w:pPr>
              <w:pStyle w:val="Textopreformatado"/>
              <w:ind w:left="284" w:hanging="284"/>
              <w:jc w:val="both"/>
            </w:pPr>
            <w:r>
              <w:t xml:space="preserve">* Perceber  e compreender  o interrelacionamento das  diversas áreas da Matemática apresentadas ao longo do Curso.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* Organizar, comparar e aplicar os conhecimentos adquiridos.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rPr>
                <w:b/>
              </w:rPr>
              <w:t>OBJETIVOS ESPECIFICOS</w:t>
            </w:r>
            <w:r>
              <w:t xml:space="preserve">: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numPr>
                <w:ilvl w:val="0"/>
                <w:numId w:val="8"/>
              </w:numPr>
              <w:jc w:val="both"/>
            </w:pPr>
            <w:r>
              <w:t xml:space="preserve">Revisar  conceitos  da Álgebra  Linear  sob o  ponto  de  vista da análise matricial. </w:t>
            </w:r>
          </w:p>
          <w:p w:rsidR="007E73C7" w:rsidRDefault="007E73C7" w:rsidP="007E73C7">
            <w:pPr>
              <w:pStyle w:val="Textopreformatado"/>
              <w:numPr>
                <w:ilvl w:val="0"/>
                <w:numId w:val="8"/>
              </w:numPr>
              <w:jc w:val="both"/>
            </w:pPr>
            <w:r>
              <w:t xml:space="preserve">Estudar algoritmos para resolução de sistemas lineares por meio de diferentes fatorações. </w:t>
            </w:r>
          </w:p>
          <w:p w:rsidR="007E73C7" w:rsidRDefault="007E73C7" w:rsidP="007E73C7">
            <w:pPr>
              <w:pStyle w:val="Textopreformatado"/>
              <w:numPr>
                <w:ilvl w:val="0"/>
                <w:numId w:val="8"/>
              </w:numPr>
              <w:jc w:val="both"/>
            </w:pPr>
            <w:r>
              <w:t xml:space="preserve">Estudar  os conceitos  de erro  em aritmética finita, sensibilidade, condicionamento de sistemas lineares. </w:t>
            </w:r>
          </w:p>
          <w:p w:rsidR="007E73C7" w:rsidRDefault="007E73C7" w:rsidP="007E73C7">
            <w:pPr>
              <w:pStyle w:val="Textopreformatado"/>
              <w:numPr>
                <w:ilvl w:val="0"/>
                <w:numId w:val="8"/>
              </w:numPr>
              <w:jc w:val="both"/>
            </w:pPr>
            <w:r>
              <w:t xml:space="preserve">Estudar os  métodos de ortogonalização  aplicados ao problema  de quadrados mínimos. </w:t>
            </w:r>
          </w:p>
          <w:p w:rsidR="007E73C7" w:rsidRDefault="007E73C7" w:rsidP="007E73C7">
            <w:pPr>
              <w:pStyle w:val="Textopreformatado"/>
              <w:numPr>
                <w:ilvl w:val="0"/>
                <w:numId w:val="8"/>
              </w:numPr>
              <w:jc w:val="both"/>
            </w:pPr>
            <w:r>
              <w:t xml:space="preserve">Compreender os métodos iterativos, suas propriedades e suas implementações. </w:t>
            </w:r>
          </w:p>
          <w:p w:rsidR="007E73C7" w:rsidRDefault="007E73C7" w:rsidP="007E73C7">
            <w:pPr>
              <w:pStyle w:val="Textopreformatado"/>
              <w:numPr>
                <w:ilvl w:val="0"/>
                <w:numId w:val="8"/>
              </w:numPr>
              <w:jc w:val="both"/>
            </w:pPr>
            <w:r>
              <w:t xml:space="preserve">Estudar a teoria envolvida no estudo dos sistemas lineares em relação a métodos e algoritmos. </w:t>
            </w:r>
          </w:p>
          <w:p w:rsidR="007E73C7" w:rsidRDefault="007E73C7" w:rsidP="007E73C7">
            <w:pPr>
              <w:pStyle w:val="Textopreformatado"/>
              <w:numPr>
                <w:ilvl w:val="0"/>
                <w:numId w:val="8"/>
              </w:numPr>
              <w:jc w:val="both"/>
            </w:pPr>
            <w:r>
              <w:t xml:space="preserve">Desenvolver algoritmos específicos para a resolução de sistemas lineares de um </w:t>
            </w:r>
            <w:r>
              <w:lastRenderedPageBreak/>
              <w:t xml:space="preserve">ponto de vista computacional. </w:t>
            </w:r>
          </w:p>
          <w:p w:rsidR="00BC72B0" w:rsidRPr="007E73C7" w:rsidRDefault="00BC72B0">
            <w:pPr>
              <w:snapToGrid w:val="0"/>
              <w:spacing w:line="240" w:lineRule="atLeast"/>
              <w:rPr>
                <w:b/>
                <w:bCs/>
                <w:color w:val="000000"/>
                <w:sz w:val="18"/>
                <w:szCs w:val="18"/>
                <w:lang w:val="pt-PT"/>
              </w:rPr>
            </w:pPr>
          </w:p>
        </w:tc>
      </w:tr>
      <w:tr w:rsidR="00BC72B0" w:rsidTr="006F4C3C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6F4C3C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CONTEÚDO PROGRAMÁTICO</w:t>
            </w:r>
          </w:p>
        </w:tc>
      </w:tr>
      <w:tr w:rsidR="00BC72B0" w:rsidTr="006F4C3C">
        <w:tc>
          <w:tcPr>
            <w:tcW w:w="1038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UNIDADE I - Normas  de vetores e matrizes, decomposição em valores singulares e sensibilidade numérica de sistemas de equações lineares.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1.1   Normas de vetores e matrizes.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1.2   Decomposição em valores singulares.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1.3   Projeções Ortogonais.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1.4   Sensibilidade dos sistemas lineares quadrados.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1.5   Erros em aritmética finita.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UNIDADE II - Álgebra numérica matricial.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2.1  Transformações matriciais (Householder, Givens, Gauss).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2.2  Fatoração LU. Pivotamento.  Sistemas Lineares especiais.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2.3  Sistemas definidos e indefinidos.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2.4  Sistemas com estrutura de banda, blocados, Vandermonde, Toeplitz, etc.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UNIDADE III - Ortogonalização e método dos quadrados mínimos.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3.1  Propriedades.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3.2  Métodos de Householder, Gram-Schmidt e Givens.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3.3  Problema de quadrados mínimos.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3.4  Fatoração QR com pivotamento e SVD.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UNIDADE IV - Métodos iterativos para sistemas lineares. </w:t>
            </w:r>
          </w:p>
          <w:p w:rsidR="007E73C7" w:rsidRDefault="007E73C7" w:rsidP="007E73C7">
            <w:pPr>
              <w:pStyle w:val="Textopreformatado"/>
              <w:jc w:val="both"/>
            </w:pP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4.1  Estrutura de dados e operações com matrizes esparsas.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4.2  Métodos iterativos clássicos (Jacobi, Gauss-Seidel, SOR)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4.3  Aceleração polinomial e método semi-iterativo de Chebyshev.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4.4  Métodos de gradiente conjugado. </w:t>
            </w:r>
          </w:p>
          <w:p w:rsidR="007E73C7" w:rsidRDefault="007E73C7" w:rsidP="007E73C7">
            <w:pPr>
              <w:pStyle w:val="Textopreformatado"/>
              <w:jc w:val="both"/>
            </w:pPr>
            <w:r>
              <w:t xml:space="preserve">4.5  Précondicionamento de matrizes. </w:t>
            </w:r>
          </w:p>
          <w:p w:rsidR="00BC72B0" w:rsidRPr="007E73C7" w:rsidRDefault="00BC72B0">
            <w:pPr>
              <w:snapToGrid w:val="0"/>
              <w:rPr>
                <w:b/>
                <w:bCs/>
                <w:sz w:val="18"/>
                <w:szCs w:val="18"/>
                <w:lang w:val="pt-PT"/>
              </w:rPr>
            </w:pPr>
          </w:p>
          <w:p w:rsidR="00BC72B0" w:rsidRDefault="00BC72B0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0663A7" w:rsidRDefault="000663A7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0663A7" w:rsidRDefault="000663A7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0663A7" w:rsidRDefault="000663A7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0663A7" w:rsidRDefault="000663A7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0663A7" w:rsidRDefault="000663A7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0663A7" w:rsidRDefault="000663A7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BC72B0" w:rsidTr="006F4C3C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0663A7" w:rsidP="000663A7">
            <w:pPr>
              <w:snapToGrid w:val="0"/>
              <w:ind w:left="3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VIII. </w:t>
            </w:r>
            <w:r w:rsidR="00BC72B0">
              <w:rPr>
                <w:b/>
                <w:bCs/>
                <w:sz w:val="18"/>
                <w:szCs w:val="18"/>
              </w:rPr>
              <w:t>METODOLOGIA DE ENSINO / DESENVOLVIMENTO DO PROGRAMA</w:t>
            </w:r>
          </w:p>
        </w:tc>
      </w:tr>
      <w:tr w:rsidR="00BC72B0" w:rsidTr="006F4C3C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  <w:p w:rsidR="000663A7" w:rsidRDefault="000663A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  <w:p w:rsidR="000663A7" w:rsidRPr="004F6279" w:rsidRDefault="004F6279">
            <w:pPr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Aulas teóricas e listas de exercícios</w:t>
            </w:r>
          </w:p>
          <w:p w:rsidR="000663A7" w:rsidRDefault="000663A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  <w:p w:rsidR="000663A7" w:rsidRDefault="000663A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C72B0" w:rsidTr="006F4C3C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IX. METODOLOGIA DE AVALIAÇÃO</w:t>
            </w:r>
          </w:p>
        </w:tc>
      </w:tr>
      <w:tr w:rsidR="00BC72B0" w:rsidTr="006F4C3C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>
            <w:pPr>
              <w:snapToGrid w:val="0"/>
              <w:ind w:firstLine="639"/>
              <w:jc w:val="both"/>
              <w:rPr>
                <w:b/>
                <w:bCs/>
                <w:sz w:val="18"/>
                <w:szCs w:val="18"/>
              </w:rPr>
            </w:pPr>
          </w:p>
          <w:p w:rsidR="00BC72B0" w:rsidRPr="004F6279" w:rsidRDefault="004F6279">
            <w:pPr>
              <w:snapToGrid w:val="0"/>
              <w:ind w:firstLine="639"/>
              <w:jc w:val="both"/>
              <w:rPr>
                <w:b/>
                <w:bCs/>
                <w:sz w:val="18"/>
                <w:szCs w:val="18"/>
              </w:rPr>
            </w:pPr>
            <w:r w:rsidRPr="004F6279">
              <w:rPr>
                <w:b/>
                <w:bCs/>
                <w:sz w:val="18"/>
                <w:szCs w:val="18"/>
              </w:rPr>
              <w:t>Três provas te</w:t>
            </w:r>
            <w:r>
              <w:rPr>
                <w:b/>
                <w:bCs/>
                <w:sz w:val="18"/>
                <w:szCs w:val="18"/>
              </w:rPr>
              <w:t xml:space="preserve">óricas e uma prova de recuperação. </w:t>
            </w:r>
          </w:p>
          <w:p w:rsidR="00BC72B0" w:rsidRDefault="00BC72B0">
            <w:pPr>
              <w:snapToGrid w:val="0"/>
              <w:ind w:firstLine="639"/>
              <w:jc w:val="both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ind w:firstLine="639"/>
              <w:jc w:val="both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ind w:firstLine="639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0124B" w:rsidTr="006F4C3C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0124B" w:rsidRDefault="0080124B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X. AVALIAÇÃO FINAL</w:t>
            </w:r>
          </w:p>
        </w:tc>
      </w:tr>
      <w:tr w:rsidR="0080124B" w:rsidTr="006F4C3C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0124B" w:rsidRDefault="0080124B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0124B" w:rsidRDefault="0080124B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0124B" w:rsidRDefault="0080124B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0124B" w:rsidRDefault="004F6279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 média final será a média aritmética entre a média (aritmética) das três provas e a nota na prova de recuperação.</w:t>
            </w:r>
          </w:p>
          <w:p w:rsidR="0080124B" w:rsidRDefault="0080124B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0124B" w:rsidRDefault="0080124B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0124B" w:rsidRDefault="0080124B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72B0" w:rsidTr="006F4C3C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X</w:t>
            </w:r>
            <w:r w:rsidR="0080124B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. CRONOGRAMA TEÓRICO</w:t>
            </w:r>
          </w:p>
        </w:tc>
      </w:tr>
      <w:tr w:rsidR="00B473BF" w:rsidTr="006F4C3C">
        <w:tblPrEx>
          <w:tblCellMar>
            <w:left w:w="71" w:type="dxa"/>
            <w:right w:w="71" w:type="dxa"/>
          </w:tblCellMar>
        </w:tblPrEx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BF" w:rsidRDefault="00B473BF" w:rsidP="00B473BF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BF" w:rsidRPr="00B473BF" w:rsidRDefault="00B473BF" w:rsidP="00B473BF">
            <w:pPr>
              <w:snapToGrid w:val="0"/>
              <w:ind w:left="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</w:t>
            </w:r>
          </w:p>
        </w:tc>
      </w:tr>
      <w:tr w:rsidR="00BC72B0" w:rsidTr="006F4C3C">
        <w:tblPrEx>
          <w:tblCellMar>
            <w:left w:w="71" w:type="dxa"/>
            <w:right w:w="71" w:type="dxa"/>
          </w:tblCellMar>
        </w:tblPrEx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B0" w:rsidRDefault="004F627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09/08/2010-</w:t>
            </w:r>
            <w:r w:rsidR="00B55E6A">
              <w:rPr>
                <w:b/>
                <w:bCs/>
                <w:sz w:val="18"/>
                <w:szCs w:val="18"/>
              </w:rPr>
              <w:t>10/12/2010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B55E6A">
            <w:pPr>
              <w:snapToGrid w:val="0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Aulas teórica distribuídas ao longo do semestre</w:t>
            </w:r>
          </w:p>
          <w:p w:rsidR="00BC72B0" w:rsidRDefault="00BC72B0">
            <w:pPr>
              <w:snapToGrid w:val="0"/>
              <w:ind w:left="72"/>
              <w:jc w:val="center"/>
              <w:rPr>
                <w:sz w:val="18"/>
                <w:szCs w:val="18"/>
              </w:rPr>
            </w:pPr>
          </w:p>
          <w:p w:rsidR="00BC72B0" w:rsidRDefault="00BC72B0">
            <w:pPr>
              <w:snapToGrid w:val="0"/>
              <w:ind w:left="72"/>
              <w:jc w:val="center"/>
              <w:rPr>
                <w:sz w:val="18"/>
                <w:szCs w:val="18"/>
              </w:rPr>
            </w:pPr>
          </w:p>
          <w:p w:rsidR="00BC72B0" w:rsidRDefault="00BC72B0" w:rsidP="00B55E6A">
            <w:pPr>
              <w:snapToGrid w:val="0"/>
              <w:ind w:left="72"/>
              <w:rPr>
                <w:sz w:val="18"/>
                <w:szCs w:val="18"/>
              </w:rPr>
            </w:pPr>
          </w:p>
        </w:tc>
      </w:tr>
      <w:tr w:rsidR="00BC72B0" w:rsidTr="006F4C3C"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  <w:r w:rsidR="0080124B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I. CRONOGRAMA PRÁTICO</w:t>
            </w:r>
          </w:p>
        </w:tc>
      </w:tr>
      <w:tr w:rsidR="00B473BF" w:rsidTr="006F4C3C">
        <w:tblPrEx>
          <w:tblCellMar>
            <w:left w:w="71" w:type="dxa"/>
            <w:right w:w="71" w:type="dxa"/>
          </w:tblCellMar>
        </w:tblPrEx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3BF" w:rsidRDefault="00B473BF" w:rsidP="00BC72B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BF" w:rsidRPr="00B473BF" w:rsidRDefault="00B473BF" w:rsidP="00BC72B0">
            <w:pPr>
              <w:snapToGrid w:val="0"/>
              <w:ind w:left="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</w:t>
            </w:r>
          </w:p>
        </w:tc>
      </w:tr>
      <w:tr w:rsidR="00BC72B0" w:rsidTr="006F4C3C">
        <w:tblPrEx>
          <w:tblCellMar>
            <w:left w:w="71" w:type="dxa"/>
            <w:right w:w="71" w:type="dxa"/>
          </w:tblCellMar>
        </w:tblPrEx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2B0" w:rsidRDefault="00BC72B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BC72B0" w:rsidRDefault="00BC72B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>
            <w:pPr>
              <w:snapToGrid w:val="0"/>
              <w:ind w:left="72"/>
              <w:jc w:val="center"/>
              <w:rPr>
                <w:sz w:val="18"/>
                <w:szCs w:val="18"/>
              </w:rPr>
            </w:pPr>
          </w:p>
        </w:tc>
      </w:tr>
      <w:tr w:rsidR="00BC72B0" w:rsidTr="006F4C3C">
        <w:trPr>
          <w:trHeight w:val="70"/>
        </w:trPr>
        <w:tc>
          <w:tcPr>
            <w:tcW w:w="1038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0663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XI</w:t>
            </w:r>
            <w:r w:rsidR="0080124B">
              <w:rPr>
                <w:b/>
                <w:bCs/>
                <w:sz w:val="18"/>
                <w:szCs w:val="18"/>
              </w:rPr>
              <w:t>I</w:t>
            </w:r>
            <w:r w:rsidR="0089115B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. BIBLIOGRAFIA BÁSICA</w:t>
            </w:r>
          </w:p>
        </w:tc>
      </w:tr>
      <w:tr w:rsidR="00BC72B0" w:rsidRPr="00491709" w:rsidTr="006F4C3C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Referência principal: </w:t>
            </w: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ind w:left="426" w:hanging="426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1. GOLUB, Gene H. ; VAN LOAN, Charles F. Matrix computations. 3rd. ed. Baltimore: Johns Hopkins University Press, 1996. </w:t>
            </w:r>
          </w:p>
          <w:p w:rsidR="00BC72B0" w:rsidRPr="00AA22C6" w:rsidRDefault="00BC72B0">
            <w:pPr>
              <w:snapToGrid w:val="0"/>
              <w:ind w:left="397" w:hanging="397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BC72B0" w:rsidTr="006F4C3C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Default="00BC72B0" w:rsidP="000663A7">
            <w:pPr>
              <w:snapToGrid w:val="0"/>
              <w:ind w:left="397" w:hanging="3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  <w:r w:rsidR="0080124B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. BIBLIOGRAFIA COMPLEMENTAR</w:t>
            </w:r>
          </w:p>
        </w:tc>
      </w:tr>
      <w:tr w:rsidR="00BC72B0" w:rsidRPr="00491709" w:rsidTr="006F4C3C">
        <w:tc>
          <w:tcPr>
            <w:tcW w:w="10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B0" w:rsidRPr="007E73C7" w:rsidRDefault="00BC72B0">
            <w:pPr>
              <w:snapToGrid w:val="0"/>
              <w:ind w:left="397" w:hanging="397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:rsidR="00BC72B0" w:rsidRPr="007E73C7" w:rsidRDefault="00BC72B0">
            <w:pPr>
              <w:snapToGrid w:val="0"/>
              <w:ind w:left="397" w:hanging="397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Outras Referências: </w:t>
            </w: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ind w:left="426" w:hanging="426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2. MEYER, C. D. Matrix analysis and applied linear algebra. Philadelphia: SIAM, 2000. </w:t>
            </w: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ind w:left="426" w:hanging="426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3. WATKINS, David S. Fundamentals of matrix computations. New York: J. Wiley, 1991. </w:t>
            </w: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ind w:left="426" w:hanging="426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4. NOBLE, Ben; DANIEL, James W. Applied linear algebra. 3rd ed. Englewood Cliffs: Prentice-Hall, 1988. </w:t>
            </w: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ind w:left="426" w:hanging="426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5. HIGHAM, Nicholas J. Accuracy and stability of numerical algorithms. 2nd ed. Philadelphia: SIAM, 2002. </w:t>
            </w: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ind w:left="426" w:hanging="426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6. HORN, Roger A.; JOHNSON, Charles R. Matrix analysis. Cambridge: Cambridge University Press, 1990. </w:t>
            </w: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7. BHATIA, Rajendra. Matrix analysis. New York: Springer, 1996. </w:t>
            </w: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8. DEMMEL, James W.; Applied Numerical Linear Algebra. Philadelphia:SIAM, 1997. </w:t>
            </w:r>
          </w:p>
          <w:p w:rsidR="007E73C7" w:rsidRPr="007E73C7" w:rsidRDefault="007E73C7" w:rsidP="007E73C7">
            <w:pPr>
              <w:pStyle w:val="Textopreformatado"/>
              <w:jc w:val="both"/>
              <w:rPr>
                <w:lang w:val="en-US"/>
              </w:rPr>
            </w:pPr>
          </w:p>
          <w:p w:rsidR="007E73C7" w:rsidRPr="007E73C7" w:rsidRDefault="007E73C7" w:rsidP="007E73C7">
            <w:pPr>
              <w:pStyle w:val="Textopreformatado"/>
              <w:ind w:left="426" w:hanging="426"/>
              <w:jc w:val="both"/>
              <w:rPr>
                <w:lang w:val="en-US"/>
              </w:rPr>
            </w:pPr>
            <w:r w:rsidRPr="007E73C7">
              <w:rPr>
                <w:lang w:val="en-US"/>
              </w:rPr>
              <w:t xml:space="preserve">9. TREFETHEN, Lloid N.; BAU,David. Numerical Linear Algebra. Philadelphia:SIAM, 1997. </w:t>
            </w:r>
          </w:p>
          <w:p w:rsidR="00BC72B0" w:rsidRPr="007E73C7" w:rsidRDefault="00BC72B0">
            <w:pPr>
              <w:snapToGrid w:val="0"/>
              <w:ind w:left="397" w:hanging="397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:rsidR="00BC72B0" w:rsidRPr="007E73C7" w:rsidRDefault="00BC72B0">
            <w:pPr>
              <w:snapToGrid w:val="0"/>
              <w:ind w:left="397" w:hanging="397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:rsidR="00BC72B0" w:rsidRPr="007E73C7" w:rsidRDefault="00BC72B0">
            <w:pPr>
              <w:snapToGrid w:val="0"/>
              <w:ind w:left="397" w:hanging="397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:rsidR="00BC72B0" w:rsidRPr="007E73C7" w:rsidRDefault="00BC72B0">
            <w:pPr>
              <w:snapToGrid w:val="0"/>
              <w:ind w:left="397" w:hanging="397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BC72B0" w:rsidRPr="007E73C7" w:rsidRDefault="00BC72B0">
      <w:pPr>
        <w:rPr>
          <w:lang w:val="en-US"/>
        </w:rPr>
      </w:pPr>
    </w:p>
    <w:p w:rsidR="00BC72B0" w:rsidRPr="007E73C7" w:rsidRDefault="00BC72B0">
      <w:pPr>
        <w:rPr>
          <w:lang w:val="en-US"/>
        </w:rPr>
      </w:pPr>
    </w:p>
    <w:p w:rsidR="00BC72B0" w:rsidRPr="007E73C7" w:rsidRDefault="00BC72B0">
      <w:pPr>
        <w:rPr>
          <w:lang w:val="en-US"/>
        </w:rPr>
      </w:pPr>
    </w:p>
    <w:p w:rsidR="005769E3" w:rsidRPr="007E73C7" w:rsidRDefault="005769E3">
      <w:pPr>
        <w:rPr>
          <w:lang w:val="en-US"/>
        </w:rPr>
      </w:pPr>
    </w:p>
    <w:p w:rsidR="005769E3" w:rsidRPr="007E73C7" w:rsidRDefault="005769E3">
      <w:pPr>
        <w:rPr>
          <w:lang w:val="en-US"/>
        </w:rPr>
      </w:pPr>
    </w:p>
    <w:p w:rsidR="005769E3" w:rsidRDefault="005769E3" w:rsidP="005769E3">
      <w:pPr>
        <w:jc w:val="center"/>
      </w:pPr>
      <w:r>
        <w:t>Florianópolis, ___________</w:t>
      </w:r>
      <w:r w:rsidR="00AA22C6">
        <w:t>02 de agosto</w:t>
      </w:r>
      <w:r>
        <w:t>_____ de 2010.</w:t>
      </w:r>
    </w:p>
    <w:p w:rsidR="005769E3" w:rsidRDefault="005769E3" w:rsidP="005769E3">
      <w:pPr>
        <w:jc w:val="center"/>
      </w:pPr>
    </w:p>
    <w:p w:rsidR="005769E3" w:rsidRDefault="005769E3" w:rsidP="005769E3">
      <w:pPr>
        <w:jc w:val="center"/>
      </w:pPr>
    </w:p>
    <w:p w:rsidR="005769E3" w:rsidRDefault="005769E3" w:rsidP="005769E3">
      <w:pPr>
        <w:jc w:val="center"/>
      </w:pPr>
    </w:p>
    <w:p w:rsidR="005769E3" w:rsidRDefault="005769E3" w:rsidP="005769E3">
      <w:pPr>
        <w:jc w:val="center"/>
      </w:pPr>
      <w:r>
        <w:t>____________________________________</w:t>
      </w:r>
    </w:p>
    <w:p w:rsidR="0080124B" w:rsidRDefault="00AA22C6" w:rsidP="005769E3">
      <w:pPr>
        <w:jc w:val="center"/>
      </w:pPr>
      <w:r>
        <w:t>Prof.Dr. Maicon Marques Alves</w:t>
      </w:r>
    </w:p>
    <w:p w:rsidR="005769E3" w:rsidRDefault="005769E3" w:rsidP="005769E3">
      <w:pPr>
        <w:jc w:val="center"/>
      </w:pPr>
      <w:r>
        <w:lastRenderedPageBreak/>
        <w:t>Coordenador</w:t>
      </w:r>
      <w:r w:rsidR="0080124B">
        <w:t xml:space="preserve"> (a) da disciplina</w:t>
      </w:r>
    </w:p>
    <w:sectPr w:rsidR="005769E3" w:rsidSect="00C1752D">
      <w:footerReference w:type="default" r:id="rId8"/>
      <w:pgSz w:w="11906" w:h="16838"/>
      <w:pgMar w:top="1418" w:right="2342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32" w:rsidRDefault="00A10632">
      <w:r>
        <w:separator/>
      </w:r>
    </w:p>
  </w:endnote>
  <w:endnote w:type="continuationSeparator" w:id="0">
    <w:p w:rsidR="00A10632" w:rsidRDefault="00A1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Mono L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B0" w:rsidRDefault="005A35F2">
    <w:pPr>
      <w:pStyle w:val="Rodap"/>
      <w:ind w:right="360"/>
    </w:pPr>
    <w:r w:rsidRPr="005A35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2.15pt;margin-top:.05pt;width:5.9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BC72B0" w:rsidRDefault="005A35F2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BC72B0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491709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32" w:rsidRDefault="00A10632">
      <w:r>
        <w:separator/>
      </w:r>
    </w:p>
  </w:footnote>
  <w:footnote w:type="continuationSeparator" w:id="0">
    <w:p w:rsidR="00A10632" w:rsidRDefault="00A10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BDA73E0"/>
    <w:multiLevelType w:val="singleLevel"/>
    <w:tmpl w:val="733C1F8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4DB974EB"/>
    <w:multiLevelType w:val="multilevel"/>
    <w:tmpl w:val="0000000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B7C447F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F4C3C"/>
    <w:rsid w:val="000663A7"/>
    <w:rsid w:val="002722F3"/>
    <w:rsid w:val="003B67E0"/>
    <w:rsid w:val="00491709"/>
    <w:rsid w:val="004E3FFD"/>
    <w:rsid w:val="004F6279"/>
    <w:rsid w:val="005769E3"/>
    <w:rsid w:val="005A35F2"/>
    <w:rsid w:val="005E5AFA"/>
    <w:rsid w:val="006F4C3C"/>
    <w:rsid w:val="007C6E19"/>
    <w:rsid w:val="007E73C7"/>
    <w:rsid w:val="0080124B"/>
    <w:rsid w:val="0089115B"/>
    <w:rsid w:val="00A10632"/>
    <w:rsid w:val="00A7088B"/>
    <w:rsid w:val="00AA22C6"/>
    <w:rsid w:val="00B473BF"/>
    <w:rsid w:val="00B55E6A"/>
    <w:rsid w:val="00BC2B0B"/>
    <w:rsid w:val="00BC72B0"/>
    <w:rsid w:val="00C1752D"/>
    <w:rsid w:val="00C91D1A"/>
    <w:rsid w:val="00EC54DC"/>
    <w:rsid w:val="00F144A9"/>
    <w:rsid w:val="00F73217"/>
    <w:rsid w:val="00F85C3C"/>
    <w:rsid w:val="00F8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52D"/>
    <w:pPr>
      <w:suppressAutoHyphens/>
    </w:pPr>
    <w:rPr>
      <w:rFonts w:cs="Calibri"/>
      <w:sz w:val="24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1752D"/>
  </w:style>
  <w:style w:type="character" w:customStyle="1" w:styleId="Fontepargpadro1">
    <w:name w:val="Fonte parág. padrão1"/>
    <w:rsid w:val="00C1752D"/>
  </w:style>
  <w:style w:type="character" w:customStyle="1" w:styleId="CharChar1">
    <w:name w:val="Char Char1"/>
    <w:basedOn w:val="Fontepargpadro1"/>
    <w:rsid w:val="00C1752D"/>
    <w:rPr>
      <w:rFonts w:ascii="Arial" w:eastAsia="Times New Roman" w:hAnsi="Arial" w:cs="Times New Roman"/>
      <w:sz w:val="28"/>
      <w:szCs w:val="24"/>
    </w:rPr>
  </w:style>
  <w:style w:type="character" w:customStyle="1" w:styleId="CharChar">
    <w:name w:val="Char Char"/>
    <w:basedOn w:val="Fontepargpadro1"/>
    <w:rsid w:val="00C1752D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1"/>
    <w:rsid w:val="00C1752D"/>
  </w:style>
  <w:style w:type="character" w:customStyle="1" w:styleId="Smbolosdenumerao">
    <w:name w:val="Símbolos de numeração"/>
    <w:rsid w:val="00C1752D"/>
  </w:style>
  <w:style w:type="paragraph" w:customStyle="1" w:styleId="Ttulo1">
    <w:name w:val="Título1"/>
    <w:basedOn w:val="Normal"/>
    <w:next w:val="Corpodetexto"/>
    <w:rsid w:val="00C1752D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rsid w:val="00C1752D"/>
    <w:pPr>
      <w:spacing w:after="120"/>
    </w:pPr>
  </w:style>
  <w:style w:type="paragraph" w:styleId="Lista">
    <w:name w:val="List"/>
    <w:basedOn w:val="Corpodetexto"/>
    <w:rsid w:val="00C1752D"/>
  </w:style>
  <w:style w:type="paragraph" w:customStyle="1" w:styleId="Legenda1">
    <w:name w:val="Legenda1"/>
    <w:basedOn w:val="Normal"/>
    <w:rsid w:val="00C1752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1752D"/>
    <w:pPr>
      <w:suppressLineNumbers/>
    </w:pPr>
  </w:style>
  <w:style w:type="paragraph" w:styleId="Recuodecorpodetexto">
    <w:name w:val="Body Text Indent"/>
    <w:basedOn w:val="Normal"/>
    <w:rsid w:val="00C1752D"/>
    <w:pPr>
      <w:spacing w:before="100" w:after="100"/>
      <w:ind w:firstLine="708"/>
      <w:jc w:val="both"/>
    </w:pPr>
    <w:rPr>
      <w:rFonts w:ascii="Arial" w:hAnsi="Arial"/>
      <w:sz w:val="28"/>
    </w:rPr>
  </w:style>
  <w:style w:type="paragraph" w:styleId="Rodap">
    <w:name w:val="footer"/>
    <w:basedOn w:val="Normal"/>
    <w:rsid w:val="00C1752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C1752D"/>
    <w:pPr>
      <w:suppressLineNumbers/>
    </w:pPr>
  </w:style>
  <w:style w:type="paragraph" w:customStyle="1" w:styleId="Ttulodetabela">
    <w:name w:val="Título de tabela"/>
    <w:basedOn w:val="Contedodetabela"/>
    <w:rsid w:val="00C1752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C1752D"/>
  </w:style>
  <w:style w:type="paragraph" w:styleId="Cabealho">
    <w:name w:val="header"/>
    <w:basedOn w:val="Normal"/>
    <w:rsid w:val="00C1752D"/>
    <w:pPr>
      <w:suppressLineNumbers/>
      <w:tabs>
        <w:tab w:val="center" w:pos="4819"/>
        <w:tab w:val="right" w:pos="9638"/>
      </w:tabs>
    </w:pPr>
  </w:style>
  <w:style w:type="paragraph" w:customStyle="1" w:styleId="Textopreformatado">
    <w:name w:val="Texto preformatado"/>
    <w:basedOn w:val="Normal"/>
    <w:rsid w:val="00F85C3C"/>
    <w:pPr>
      <w:widowControl w:val="0"/>
    </w:pPr>
    <w:rPr>
      <w:rFonts w:ascii="Nimbus Mono L" w:eastAsia="Nimbus Mono L" w:hAnsi="Nimbus Mono L" w:cs="Nimbus Mono L"/>
      <w:sz w:val="20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Kille®Soft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Vinatea</dc:creator>
  <cp:lastModifiedBy>Usuario</cp:lastModifiedBy>
  <cp:revision>5</cp:revision>
  <cp:lastPrinted>2010-08-02T17:04:00Z</cp:lastPrinted>
  <dcterms:created xsi:type="dcterms:W3CDTF">2010-08-02T17:04:00Z</dcterms:created>
  <dcterms:modified xsi:type="dcterms:W3CDTF">2010-08-02T19:40:00Z</dcterms:modified>
</cp:coreProperties>
</file>