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B3" w:rsidRPr="00C63CB3" w:rsidRDefault="00C63CB3" w:rsidP="00C63CB3">
      <w:pPr>
        <w:jc w:val="center"/>
        <w:rPr>
          <w:rFonts w:ascii="Arial" w:hAnsi="Arial" w:cs="Arial"/>
          <w:b/>
          <w:sz w:val="24"/>
          <w:szCs w:val="24"/>
        </w:rPr>
      </w:pPr>
      <w:r w:rsidRPr="00C63CB3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-272415</wp:posOffset>
            </wp:positionV>
            <wp:extent cx="770255" cy="836930"/>
            <wp:effectExtent l="1905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836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3CB3">
        <w:rPr>
          <w:rFonts w:ascii="Arial" w:hAnsi="Arial" w:cs="Arial"/>
          <w:b/>
          <w:sz w:val="24"/>
          <w:szCs w:val="24"/>
        </w:rPr>
        <w:t>UNIVERSIDADE FEDERAL DE SANTA CATARINA</w:t>
      </w:r>
    </w:p>
    <w:p w:rsidR="00C63CB3" w:rsidRPr="00C63CB3" w:rsidRDefault="00C63CB3" w:rsidP="00C63CB3">
      <w:pPr>
        <w:jc w:val="center"/>
        <w:rPr>
          <w:rFonts w:ascii="Arial" w:hAnsi="Arial" w:cs="Arial"/>
          <w:b/>
          <w:sz w:val="24"/>
          <w:szCs w:val="24"/>
        </w:rPr>
      </w:pPr>
      <w:r w:rsidRPr="00C63CB3">
        <w:rPr>
          <w:rFonts w:ascii="Arial" w:hAnsi="Arial" w:cs="Arial"/>
          <w:b/>
          <w:sz w:val="24"/>
          <w:szCs w:val="24"/>
        </w:rPr>
        <w:t>CENTRO DE CIÊNCIAS FÍSICAS E MATEMÁTICAS</w:t>
      </w:r>
    </w:p>
    <w:p w:rsidR="00C63CB3" w:rsidRPr="00C63CB3" w:rsidRDefault="00C63CB3" w:rsidP="00C63CB3">
      <w:pPr>
        <w:jc w:val="center"/>
        <w:rPr>
          <w:rFonts w:ascii="Arial" w:hAnsi="Arial" w:cs="Arial"/>
          <w:b/>
          <w:sz w:val="24"/>
          <w:szCs w:val="24"/>
        </w:rPr>
      </w:pPr>
      <w:r w:rsidRPr="00C63CB3">
        <w:rPr>
          <w:rFonts w:ascii="Arial" w:hAnsi="Arial" w:cs="Arial"/>
          <w:b/>
          <w:sz w:val="24"/>
          <w:szCs w:val="24"/>
        </w:rPr>
        <w:t>DEPARTAMENTO DE MATEMÁTICA</w:t>
      </w:r>
    </w:p>
    <w:tbl>
      <w:tblPr>
        <w:tblW w:w="10400" w:type="dxa"/>
        <w:tblInd w:w="-8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65"/>
        <w:gridCol w:w="1252"/>
        <w:gridCol w:w="1701"/>
        <w:gridCol w:w="1701"/>
        <w:gridCol w:w="1507"/>
        <w:gridCol w:w="2609"/>
        <w:gridCol w:w="20"/>
        <w:gridCol w:w="17"/>
        <w:gridCol w:w="10"/>
      </w:tblGrid>
      <w:tr w:rsidR="00C63CB3" w:rsidRPr="00C63CB3" w:rsidTr="00752EE3">
        <w:tc>
          <w:tcPr>
            <w:tcW w:w="10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63CB3" w:rsidRPr="00C63CB3" w:rsidRDefault="00C63CB3" w:rsidP="00AB4016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CB3">
              <w:rPr>
                <w:rFonts w:ascii="Arial" w:hAnsi="Arial" w:cs="Arial"/>
                <w:b/>
                <w:bCs/>
                <w:sz w:val="24"/>
                <w:szCs w:val="24"/>
              </w:rPr>
              <w:t>SEMESTRE  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C63CB3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AB401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C63CB3" w:rsidRPr="00C63CB3" w:rsidTr="00752EE3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CB3">
              <w:rPr>
                <w:rFonts w:ascii="Arial" w:hAnsi="Arial" w:cs="Arial"/>
                <w:b/>
                <w:bCs/>
                <w:sz w:val="24"/>
                <w:szCs w:val="24"/>
              </w:rPr>
              <w:t>I. IDENTIFICAÇÃO DA DISCIPLINA:</w:t>
            </w:r>
          </w:p>
        </w:tc>
        <w:tc>
          <w:tcPr>
            <w:tcW w:w="37" w:type="dxa"/>
            <w:gridSpan w:val="2"/>
            <w:shd w:val="clear" w:color="auto" w:fill="auto"/>
          </w:tcPr>
          <w:p w:rsidR="00C63CB3" w:rsidRPr="00C63CB3" w:rsidRDefault="00C63CB3" w:rsidP="00752EE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3CB3" w:rsidRPr="00C63CB3" w:rsidTr="00752EE3"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CB3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CB3">
              <w:rPr>
                <w:rFonts w:ascii="Arial" w:hAnsi="Arial" w:cs="Arial"/>
                <w:b/>
                <w:bCs/>
                <w:sz w:val="24"/>
                <w:szCs w:val="24"/>
              </w:rPr>
              <w:t>Nome da Disciplina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CB3">
              <w:rPr>
                <w:rFonts w:ascii="Arial" w:hAnsi="Arial" w:cs="Arial"/>
                <w:b/>
                <w:bCs/>
                <w:sz w:val="24"/>
                <w:szCs w:val="24"/>
              </w:rPr>
              <w:t>Horas/aula Semanais</w:t>
            </w:r>
          </w:p>
          <w:p w:rsidR="00C63CB3" w:rsidRPr="00C63CB3" w:rsidRDefault="00C63CB3" w:rsidP="00752EE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3CB3">
              <w:rPr>
                <w:rFonts w:ascii="Arial" w:hAnsi="Arial" w:cs="Arial"/>
                <w:bCs/>
                <w:sz w:val="24"/>
                <w:szCs w:val="24"/>
              </w:rPr>
              <w:t>Teóricas              Práticas</w:t>
            </w:r>
          </w:p>
        </w:tc>
        <w:tc>
          <w:tcPr>
            <w:tcW w:w="26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CB3">
              <w:rPr>
                <w:rFonts w:ascii="Arial" w:hAnsi="Arial" w:cs="Arial"/>
                <w:b/>
                <w:bCs/>
                <w:sz w:val="24"/>
                <w:szCs w:val="24"/>
              </w:rPr>
              <w:t>Horas/aula Semestrais</w:t>
            </w:r>
          </w:p>
        </w:tc>
      </w:tr>
      <w:tr w:rsidR="00C63CB3" w:rsidRPr="00C63CB3" w:rsidTr="00752EE3"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CB3">
              <w:rPr>
                <w:rFonts w:ascii="Arial" w:hAnsi="Arial" w:cs="Arial"/>
                <w:b/>
                <w:bCs/>
                <w:sz w:val="24"/>
                <w:szCs w:val="24"/>
              </w:rPr>
              <w:t>MTM 5150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 xml:space="preserve">Matemática Financeira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C63CB3" w:rsidRPr="00C63CB3" w:rsidTr="00752EE3">
        <w:tblPrEx>
          <w:tblCellMar>
            <w:left w:w="71" w:type="dxa"/>
            <w:right w:w="71" w:type="dxa"/>
          </w:tblCellMar>
        </w:tblPrEx>
        <w:trPr>
          <w:gridAfter w:val="2"/>
          <w:wAfter w:w="27" w:type="dxa"/>
        </w:trPr>
        <w:tc>
          <w:tcPr>
            <w:tcW w:w="10373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C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Coordenador da Disciplina: </w:t>
            </w:r>
            <w:r w:rsidRPr="00C63CB3">
              <w:rPr>
                <w:rFonts w:ascii="Arial" w:hAnsi="Arial" w:cs="Arial"/>
                <w:bCs/>
                <w:sz w:val="24"/>
                <w:szCs w:val="24"/>
              </w:rPr>
              <w:t>Prof.(ª)</w:t>
            </w:r>
          </w:p>
        </w:tc>
      </w:tr>
      <w:tr w:rsidR="00C63CB3" w:rsidRPr="00C63CB3" w:rsidTr="00752EE3">
        <w:tblPrEx>
          <w:tblCellMar>
            <w:left w:w="71" w:type="dxa"/>
            <w:right w:w="71" w:type="dxa"/>
          </w:tblCellMar>
        </w:tblPrEx>
        <w:trPr>
          <w:gridAfter w:val="2"/>
          <w:wAfter w:w="27" w:type="dxa"/>
        </w:trPr>
        <w:tc>
          <w:tcPr>
            <w:tcW w:w="10373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CB3">
              <w:rPr>
                <w:rFonts w:ascii="Arial" w:hAnsi="Arial" w:cs="Arial"/>
                <w:b/>
                <w:bCs/>
                <w:sz w:val="24"/>
                <w:szCs w:val="24"/>
              </w:rPr>
              <w:t>II. PROFESSOR (ES) MINISTRANTE (S)</w:t>
            </w:r>
          </w:p>
        </w:tc>
      </w:tr>
      <w:tr w:rsidR="00C63CB3" w:rsidRPr="00C63CB3" w:rsidTr="00752EE3">
        <w:tblPrEx>
          <w:tblCellMar>
            <w:left w:w="71" w:type="dxa"/>
            <w:right w:w="71" w:type="dxa"/>
          </w:tblCellMar>
        </w:tblPrEx>
        <w:trPr>
          <w:gridAfter w:val="2"/>
          <w:wAfter w:w="27" w:type="dxa"/>
        </w:trPr>
        <w:tc>
          <w:tcPr>
            <w:tcW w:w="10373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3CB3" w:rsidRPr="00C35A65" w:rsidRDefault="00AB4016" w:rsidP="00752EE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GUSTAVO FELISBERTO VALENTE</w:t>
            </w:r>
          </w:p>
        </w:tc>
      </w:tr>
      <w:tr w:rsidR="00C63CB3" w:rsidRPr="00C63CB3" w:rsidTr="00752EE3">
        <w:tblPrEx>
          <w:tblCellMar>
            <w:left w:w="71" w:type="dxa"/>
            <w:right w:w="71" w:type="dxa"/>
          </w:tblCellMar>
        </w:tblPrEx>
        <w:trPr>
          <w:gridAfter w:val="2"/>
          <w:wAfter w:w="27" w:type="dxa"/>
        </w:trPr>
        <w:tc>
          <w:tcPr>
            <w:tcW w:w="10373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CB3">
              <w:rPr>
                <w:rFonts w:ascii="Arial" w:hAnsi="Arial" w:cs="Arial"/>
                <w:b/>
                <w:bCs/>
                <w:sz w:val="24"/>
                <w:szCs w:val="24"/>
              </w:rPr>
              <w:t>III. PRÉ-REQUISITO (S)</w:t>
            </w:r>
          </w:p>
        </w:tc>
      </w:tr>
      <w:tr w:rsidR="00C63CB3" w:rsidRPr="00C63CB3" w:rsidTr="00752EE3">
        <w:tblPrEx>
          <w:tblCellMar>
            <w:left w:w="71" w:type="dxa"/>
            <w:right w:w="71" w:type="dxa"/>
          </w:tblCellMar>
        </w:tblPrEx>
        <w:trPr>
          <w:gridAfter w:val="2"/>
          <w:wAfter w:w="27" w:type="dxa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CB3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89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CB3">
              <w:rPr>
                <w:rFonts w:ascii="Arial" w:hAnsi="Arial" w:cs="Arial"/>
                <w:b/>
                <w:bCs/>
                <w:sz w:val="24"/>
                <w:szCs w:val="24"/>
              </w:rPr>
              <w:t>Nome da Disciplina</w:t>
            </w:r>
          </w:p>
        </w:tc>
      </w:tr>
      <w:tr w:rsidR="00C63CB3" w:rsidRPr="00C63CB3" w:rsidTr="00752EE3">
        <w:tblPrEx>
          <w:tblCellMar>
            <w:left w:w="71" w:type="dxa"/>
            <w:right w:w="71" w:type="dxa"/>
          </w:tblCellMar>
        </w:tblPrEx>
        <w:trPr>
          <w:gridAfter w:val="2"/>
          <w:wAfter w:w="27" w:type="dxa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B3" w:rsidRPr="00C63CB3" w:rsidTr="00752EE3">
        <w:trPr>
          <w:gridAfter w:val="2"/>
          <w:wAfter w:w="27" w:type="dxa"/>
        </w:trPr>
        <w:tc>
          <w:tcPr>
            <w:tcW w:w="10373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CB3">
              <w:rPr>
                <w:rFonts w:ascii="Arial" w:hAnsi="Arial" w:cs="Arial"/>
                <w:b/>
                <w:bCs/>
                <w:sz w:val="24"/>
                <w:szCs w:val="24"/>
              </w:rPr>
              <w:t>IV. CURSO (S) PARA O QUAL (IS) A DISCIPLINA É OFERECIDA</w:t>
            </w:r>
          </w:p>
        </w:tc>
      </w:tr>
      <w:tr w:rsidR="00C63CB3" w:rsidRPr="00C63CB3" w:rsidTr="00752EE3">
        <w:trPr>
          <w:gridAfter w:val="2"/>
          <w:wAfter w:w="27" w:type="dxa"/>
        </w:trPr>
        <w:tc>
          <w:tcPr>
            <w:tcW w:w="103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>Ciências Econômicas</w:t>
            </w:r>
          </w:p>
        </w:tc>
      </w:tr>
      <w:tr w:rsidR="00C63CB3" w:rsidRPr="00C63CB3" w:rsidTr="00752EE3">
        <w:tc>
          <w:tcPr>
            <w:tcW w:w="10400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3CB3" w:rsidRPr="00C63CB3" w:rsidRDefault="00C63CB3" w:rsidP="00C63CB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CB3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C63CB3" w:rsidRPr="00C63CB3" w:rsidTr="00752EE3">
        <w:tc>
          <w:tcPr>
            <w:tcW w:w="104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>Juros e descontos simples. Juros e descontos compostos. Taxas. Rendas.</w:t>
            </w:r>
          </w:p>
        </w:tc>
      </w:tr>
      <w:tr w:rsidR="00C63CB3" w:rsidRPr="00C63CB3" w:rsidTr="00752EE3">
        <w:tc>
          <w:tcPr>
            <w:tcW w:w="10400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3CB3" w:rsidRPr="00C63CB3" w:rsidRDefault="00C63CB3" w:rsidP="00C63CB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CB3">
              <w:rPr>
                <w:rFonts w:ascii="Arial" w:hAnsi="Arial" w:cs="Arial"/>
                <w:b/>
                <w:bCs/>
                <w:sz w:val="24"/>
                <w:szCs w:val="24"/>
              </w:rPr>
              <w:t>OBJETIVOS</w:t>
            </w:r>
          </w:p>
        </w:tc>
      </w:tr>
      <w:tr w:rsidR="00C63CB3" w:rsidRPr="00C63CB3" w:rsidTr="00752EE3">
        <w:tc>
          <w:tcPr>
            <w:tcW w:w="104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>Dado o conteúdo programático, o aluno deverá ser capaz de identificar e solucionar problemas sobre juros simples e descontos simples, juros compostos e descontos compostos, rendas ou anuidades, calcular taxas equivalente, efetiva e nominal de juros.</w:t>
            </w:r>
          </w:p>
        </w:tc>
      </w:tr>
      <w:tr w:rsidR="00C63CB3" w:rsidRPr="00C63CB3" w:rsidTr="00752EE3">
        <w:tc>
          <w:tcPr>
            <w:tcW w:w="10400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3CB3" w:rsidRPr="00C63CB3" w:rsidRDefault="00C63CB3" w:rsidP="00C63CB3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CB3">
              <w:rPr>
                <w:rFonts w:ascii="Arial" w:hAnsi="Arial" w:cs="Arial"/>
                <w:b/>
                <w:bCs/>
                <w:sz w:val="24"/>
                <w:szCs w:val="24"/>
              </w:rPr>
              <w:t>CONTEÚDO PROGRAMÁTICO</w:t>
            </w:r>
          </w:p>
        </w:tc>
      </w:tr>
      <w:tr w:rsidR="00C63CB3" w:rsidRPr="00C63CB3" w:rsidTr="00752EE3">
        <w:tc>
          <w:tcPr>
            <w:tcW w:w="10400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pStyle w:val="Ttulo1"/>
              <w:tabs>
                <w:tab w:val="clear" w:pos="720"/>
                <w:tab w:val="left" w:pos="0"/>
              </w:tabs>
              <w:snapToGrid w:val="0"/>
              <w:spacing w:line="360" w:lineRule="auto"/>
              <w:ind w:left="0" w:firstLine="0"/>
              <w:rPr>
                <w:rFonts w:ascii="Arial" w:hAnsi="Arial" w:cs="Arial"/>
                <w:szCs w:val="24"/>
              </w:rPr>
            </w:pPr>
            <w:r w:rsidRPr="00C63CB3">
              <w:rPr>
                <w:rFonts w:ascii="Arial" w:hAnsi="Arial" w:cs="Arial"/>
                <w:szCs w:val="24"/>
              </w:rPr>
              <w:lastRenderedPageBreak/>
              <w:t>I.   UNIDADE 1 - Juros simples</w:t>
            </w:r>
          </w:p>
          <w:p w:rsidR="00C63CB3" w:rsidRPr="00C63CB3" w:rsidRDefault="00C63CB3" w:rsidP="00752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>1.1. Juros simples</w:t>
            </w:r>
          </w:p>
          <w:p w:rsidR="00C63CB3" w:rsidRPr="00C63CB3" w:rsidRDefault="00C63CB3" w:rsidP="00752EE3">
            <w:pPr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>1.1.1. Conceitos: juros simples, capital; taxa de juros</w:t>
            </w:r>
          </w:p>
          <w:p w:rsidR="00C63CB3" w:rsidRPr="00C63CB3" w:rsidRDefault="00C63CB3" w:rsidP="00752EE3">
            <w:pPr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>1.1.2. Cálculo de juros simples e montante</w:t>
            </w:r>
          </w:p>
          <w:p w:rsidR="00C63CB3" w:rsidRPr="00C63CB3" w:rsidRDefault="00C63CB3" w:rsidP="00752EE3">
            <w:pPr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>1.1.3. Método Hamburguês</w:t>
            </w:r>
          </w:p>
          <w:p w:rsidR="00C63CB3" w:rsidRPr="00C63CB3" w:rsidRDefault="00C63CB3" w:rsidP="00752EE3">
            <w:pPr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3CB3" w:rsidRPr="00C63CB3" w:rsidRDefault="00C63CB3" w:rsidP="00752EE3">
            <w:pPr>
              <w:pStyle w:val="Ttulo1"/>
              <w:numPr>
                <w:ilvl w:val="0"/>
                <w:numId w:val="6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szCs w:val="24"/>
              </w:rPr>
            </w:pPr>
            <w:r w:rsidRPr="00C63CB3">
              <w:rPr>
                <w:rFonts w:ascii="Arial" w:hAnsi="Arial" w:cs="Arial"/>
                <w:szCs w:val="24"/>
              </w:rPr>
              <w:t>II. UNIDADE 2- Descontos Simples</w:t>
            </w:r>
          </w:p>
          <w:p w:rsidR="00C63CB3" w:rsidRPr="00C63CB3" w:rsidRDefault="00C63CB3" w:rsidP="00752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>2.1. Desconto simples racional</w:t>
            </w:r>
          </w:p>
          <w:p w:rsidR="00C63CB3" w:rsidRPr="00C63CB3" w:rsidRDefault="00C63CB3" w:rsidP="00752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>2.2. Desconto simples comercial</w:t>
            </w:r>
          </w:p>
          <w:p w:rsidR="00C63CB3" w:rsidRPr="00C63CB3" w:rsidRDefault="00C63CB3" w:rsidP="00752EE3">
            <w:p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>2.3. Taxa efetiva de juros "versus" taxa de desconto;  Cálculo da taxa efetiva de juros numa operação de desconto.</w:t>
            </w:r>
          </w:p>
          <w:p w:rsidR="00C63CB3" w:rsidRPr="00C63CB3" w:rsidRDefault="00C63CB3" w:rsidP="00752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>2.4. Equivalência de capitais</w:t>
            </w:r>
          </w:p>
          <w:p w:rsidR="00C63CB3" w:rsidRPr="00C63CB3" w:rsidRDefault="00C63CB3" w:rsidP="00752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3CB3" w:rsidRPr="00C63CB3" w:rsidRDefault="00C63CB3" w:rsidP="00752EE3">
            <w:pPr>
              <w:pStyle w:val="Ttulo1"/>
              <w:numPr>
                <w:ilvl w:val="0"/>
                <w:numId w:val="6"/>
              </w:numPr>
              <w:tabs>
                <w:tab w:val="left" w:pos="0"/>
              </w:tabs>
              <w:spacing w:line="360" w:lineRule="auto"/>
              <w:ind w:hanging="368"/>
              <w:rPr>
                <w:rFonts w:ascii="Arial" w:hAnsi="Arial" w:cs="Arial"/>
                <w:szCs w:val="24"/>
              </w:rPr>
            </w:pPr>
            <w:r w:rsidRPr="00C63CB3">
              <w:rPr>
                <w:rFonts w:ascii="Arial" w:hAnsi="Arial" w:cs="Arial"/>
                <w:szCs w:val="24"/>
              </w:rPr>
              <w:t>UNIDADE 3 - Juros compostos</w:t>
            </w:r>
          </w:p>
          <w:p w:rsidR="00C63CB3" w:rsidRPr="00C63CB3" w:rsidRDefault="00C63CB3" w:rsidP="00752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>3.1. Conceito: diferença entre os regimes de capitalização simples e composta.</w:t>
            </w:r>
          </w:p>
          <w:p w:rsidR="00C63CB3" w:rsidRPr="00C63CB3" w:rsidRDefault="00C63CB3" w:rsidP="00752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>3.2. Fórmula do montante</w:t>
            </w:r>
          </w:p>
          <w:p w:rsidR="00C63CB3" w:rsidRPr="00C63CB3" w:rsidRDefault="00C63CB3" w:rsidP="00752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>3.3. Taxas: equivalentes;  efetiva e nominal</w:t>
            </w:r>
          </w:p>
          <w:p w:rsidR="00C63CB3" w:rsidRPr="00C63CB3" w:rsidRDefault="00C63CB3" w:rsidP="00752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>3.4. Períodos fracionários: convenção linear e exponencial</w:t>
            </w:r>
          </w:p>
          <w:p w:rsidR="00C63CB3" w:rsidRPr="00C63CB3" w:rsidRDefault="00C63CB3" w:rsidP="00752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>3.5. Juros compostos contínuo</w:t>
            </w:r>
          </w:p>
          <w:p w:rsidR="00C63CB3" w:rsidRPr="00C63CB3" w:rsidRDefault="00C63CB3" w:rsidP="00752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3CB3" w:rsidRPr="00C63CB3" w:rsidRDefault="00C63CB3" w:rsidP="00752EE3">
            <w:pPr>
              <w:pStyle w:val="Ttulo1"/>
              <w:numPr>
                <w:ilvl w:val="0"/>
                <w:numId w:val="6"/>
              </w:numPr>
              <w:tabs>
                <w:tab w:val="left" w:pos="0"/>
              </w:tabs>
              <w:spacing w:line="360" w:lineRule="auto"/>
              <w:ind w:left="0" w:firstLine="0"/>
              <w:rPr>
                <w:rFonts w:ascii="Arial" w:hAnsi="Arial" w:cs="Arial"/>
                <w:szCs w:val="24"/>
              </w:rPr>
            </w:pPr>
            <w:r w:rsidRPr="00C63CB3">
              <w:rPr>
                <w:rFonts w:ascii="Arial" w:hAnsi="Arial" w:cs="Arial"/>
                <w:szCs w:val="24"/>
              </w:rPr>
              <w:t>UNIDADE 4 - Descontos compostos</w:t>
            </w:r>
          </w:p>
          <w:p w:rsidR="00C63CB3" w:rsidRPr="00C63CB3" w:rsidRDefault="00C63CB3" w:rsidP="00752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>4.1. Conceito de descontos compostos racional e comercial</w:t>
            </w:r>
          </w:p>
          <w:p w:rsidR="00C63CB3" w:rsidRPr="00C63CB3" w:rsidRDefault="00C63CB3" w:rsidP="00752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>4.2. Fórmulas dos valores nominal e atual</w:t>
            </w:r>
          </w:p>
          <w:p w:rsidR="00C63CB3" w:rsidRPr="00C63CB3" w:rsidRDefault="00C63CB3" w:rsidP="00752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>4.3. Taxa efetiva de juros compostos "versus" taxa de desconto composto.</w:t>
            </w:r>
          </w:p>
          <w:p w:rsidR="00C63CB3" w:rsidRPr="00C63CB3" w:rsidRDefault="00C63CB3" w:rsidP="00752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>4.4. Equivalência de capitais</w:t>
            </w:r>
          </w:p>
        </w:tc>
      </w:tr>
      <w:tr w:rsidR="00C63CB3" w:rsidRPr="00C63CB3" w:rsidTr="00752EE3">
        <w:tc>
          <w:tcPr>
            <w:tcW w:w="1040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ind w:left="709" w:hanging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C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63CB3" w:rsidRPr="00C63CB3" w:rsidTr="00752EE3">
        <w:tc>
          <w:tcPr>
            <w:tcW w:w="10400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CB3">
              <w:rPr>
                <w:rFonts w:ascii="Arial" w:hAnsi="Arial" w:cs="Arial"/>
                <w:b/>
                <w:bCs/>
                <w:sz w:val="24"/>
                <w:szCs w:val="24"/>
              </w:rPr>
              <w:t>VIII. METODOLOGIA DE ENSINO / DESENVOLVIMENTO DO PROGRAMA</w:t>
            </w:r>
          </w:p>
        </w:tc>
      </w:tr>
      <w:tr w:rsidR="00C63CB3" w:rsidRPr="00C63CB3" w:rsidTr="00752EE3">
        <w:tc>
          <w:tcPr>
            <w:tcW w:w="104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 xml:space="preserve">O conteúdo programático será desenvolvido através de aulas expositivas e dialogadas, além da participação efetiva do aluno na construção e resolução de exercícios. </w:t>
            </w:r>
          </w:p>
        </w:tc>
      </w:tr>
      <w:tr w:rsidR="00C63CB3" w:rsidRPr="00C63CB3" w:rsidTr="00752EE3">
        <w:tc>
          <w:tcPr>
            <w:tcW w:w="10400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CB3">
              <w:rPr>
                <w:rFonts w:ascii="Arial" w:hAnsi="Arial" w:cs="Arial"/>
                <w:b/>
                <w:bCs/>
                <w:sz w:val="24"/>
                <w:szCs w:val="24"/>
              </w:rPr>
              <w:t>IX. METODOLOGIA DE AVALIAÇÃO</w:t>
            </w:r>
          </w:p>
        </w:tc>
      </w:tr>
      <w:tr w:rsidR="00C63CB3" w:rsidRPr="00C63CB3" w:rsidTr="00752EE3">
        <w:tc>
          <w:tcPr>
            <w:tcW w:w="104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eastAsia="Lucida Sans Unicode" w:hAnsi="Arial" w:cs="Arial"/>
                <w:sz w:val="24"/>
                <w:szCs w:val="24"/>
              </w:rPr>
              <w:t xml:space="preserve">Serão realizadas três avaliações obrigatórias durante o semestre. Será considerado aprovado o </w:t>
            </w:r>
            <w:r w:rsidRPr="00C63CB3">
              <w:rPr>
                <w:rFonts w:ascii="Arial" w:eastAsia="Lucida Sans Unicode" w:hAnsi="Arial" w:cs="Arial"/>
                <w:sz w:val="24"/>
                <w:szCs w:val="24"/>
              </w:rPr>
              <w:lastRenderedPageBreak/>
              <w:t>aluno que obtiver a média aritmética simples das três avaliações igual ou superior a 6 (seis). As avaliações terão pesos iguais.</w:t>
            </w:r>
          </w:p>
        </w:tc>
      </w:tr>
      <w:tr w:rsidR="00C63CB3" w:rsidRPr="00C63CB3" w:rsidTr="00752EE3">
        <w:tc>
          <w:tcPr>
            <w:tcW w:w="10400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C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X. AVALIAÇÃO FINAL</w:t>
            </w:r>
          </w:p>
        </w:tc>
      </w:tr>
      <w:tr w:rsidR="00C63CB3" w:rsidRPr="00C63CB3" w:rsidTr="00752EE3">
        <w:tc>
          <w:tcPr>
            <w:tcW w:w="10400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>De acordo com o § 2</w:t>
            </w:r>
            <w:r w:rsidRPr="00C63CB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o </w:t>
            </w:r>
            <w:r w:rsidRPr="00C63CB3">
              <w:rPr>
                <w:rFonts w:ascii="Arial" w:hAnsi="Arial" w:cs="Arial"/>
                <w:sz w:val="24"/>
                <w:szCs w:val="24"/>
              </w:rPr>
              <w:t>do Art. 70 da Resolução nº 17/CUn/97, o aluno com freqüência suficiente e média das avaliações do semestre entre 3,0 e 5,5,  terá direito a uma nova avaliação, ao final do semestre. A nota final desse aluno será calculada através da média aritmética entre a média das avaliações parciais e a nota da nova avaliação. (Art 71,  § 3º,  da mesma resolução.)</w:t>
            </w:r>
          </w:p>
        </w:tc>
      </w:tr>
      <w:tr w:rsidR="00C63CB3" w:rsidRPr="00C63CB3" w:rsidTr="00752EE3">
        <w:tc>
          <w:tcPr>
            <w:tcW w:w="10400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CB3">
              <w:rPr>
                <w:rFonts w:ascii="Arial" w:hAnsi="Arial" w:cs="Arial"/>
                <w:b/>
                <w:bCs/>
                <w:sz w:val="24"/>
                <w:szCs w:val="24"/>
              </w:rPr>
              <w:t>XI. CRONOGRAMA TEÓRICO</w:t>
            </w:r>
          </w:p>
        </w:tc>
      </w:tr>
      <w:tr w:rsidR="00C63CB3" w:rsidRPr="00C63CB3" w:rsidTr="00752EE3">
        <w:tblPrEx>
          <w:tblCellMar>
            <w:left w:w="71" w:type="dxa"/>
            <w:right w:w="71" w:type="dxa"/>
          </w:tblCellMar>
        </w:tblPrEx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CB3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7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C63CB3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</w:tr>
      <w:tr w:rsidR="00C63CB3" w:rsidRPr="00C63CB3" w:rsidTr="00752EE3">
        <w:tblPrEx>
          <w:tblCellMar>
            <w:left w:w="71" w:type="dxa"/>
            <w:right w:w="71" w:type="dxa"/>
          </w:tblCellMar>
        </w:tblPrEx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 xml:space="preserve">Unidade 1: 12 horas/aula </w:t>
            </w:r>
          </w:p>
          <w:p w:rsidR="00C63CB3" w:rsidRPr="00C63CB3" w:rsidRDefault="00C63CB3" w:rsidP="00752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 xml:space="preserve">Unidade 2: 12 horas/aula </w:t>
            </w:r>
          </w:p>
          <w:p w:rsidR="00C63CB3" w:rsidRPr="00C63CB3" w:rsidRDefault="00C63CB3" w:rsidP="00752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 xml:space="preserve">Unidade 3: 12 horas/aula </w:t>
            </w:r>
          </w:p>
          <w:p w:rsidR="00C63CB3" w:rsidRPr="00C63CB3" w:rsidRDefault="00C63CB3" w:rsidP="00752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 xml:space="preserve">Unidade 4: 12 horas/aula </w:t>
            </w:r>
          </w:p>
          <w:p w:rsidR="00C63CB3" w:rsidRPr="00C63CB3" w:rsidRDefault="00C63CB3" w:rsidP="00752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>Unidade 5: 16 horas/aula</w:t>
            </w:r>
          </w:p>
          <w:p w:rsidR="00C63CB3" w:rsidRPr="00C63CB3" w:rsidRDefault="00C63CB3" w:rsidP="00752EE3">
            <w:pPr>
              <w:ind w:left="1928" w:hanging="19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>Avaliações: 08 horas-aula</w:t>
            </w:r>
          </w:p>
        </w:tc>
      </w:tr>
      <w:tr w:rsidR="00C63CB3" w:rsidRPr="00C63CB3" w:rsidTr="00752EE3">
        <w:tc>
          <w:tcPr>
            <w:tcW w:w="10400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CB3">
              <w:rPr>
                <w:rFonts w:ascii="Arial" w:hAnsi="Arial" w:cs="Arial"/>
                <w:b/>
                <w:bCs/>
                <w:sz w:val="24"/>
                <w:szCs w:val="24"/>
              </w:rPr>
              <w:t>XII. CRONOGRAMA PRÁTICO</w:t>
            </w:r>
          </w:p>
        </w:tc>
      </w:tr>
      <w:tr w:rsidR="00C63CB3" w:rsidRPr="00C63CB3" w:rsidTr="00752EE3">
        <w:tblPrEx>
          <w:tblCellMar>
            <w:left w:w="71" w:type="dxa"/>
            <w:right w:w="71" w:type="dxa"/>
          </w:tblCellMar>
        </w:tblPrEx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CB3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7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C63CB3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</w:tr>
      <w:tr w:rsidR="00C63CB3" w:rsidRPr="00C63CB3" w:rsidTr="00752EE3">
        <w:tblPrEx>
          <w:tblCellMar>
            <w:left w:w="71" w:type="dxa"/>
            <w:right w:w="71" w:type="dxa"/>
          </w:tblCellMar>
        </w:tblPrEx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B3" w:rsidRPr="00C63CB3" w:rsidTr="00752EE3">
        <w:trPr>
          <w:trHeight w:val="70"/>
        </w:trPr>
        <w:tc>
          <w:tcPr>
            <w:tcW w:w="10400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CB3">
              <w:rPr>
                <w:rFonts w:ascii="Arial" w:hAnsi="Arial" w:cs="Arial"/>
                <w:b/>
                <w:bCs/>
                <w:sz w:val="24"/>
                <w:szCs w:val="24"/>
              </w:rPr>
              <w:t>XIII. BIBLIOGRAFIA BÁSICA</w:t>
            </w:r>
          </w:p>
        </w:tc>
      </w:tr>
      <w:tr w:rsidR="00C63CB3" w:rsidRPr="00C63CB3" w:rsidTr="00752EE3">
        <w:tc>
          <w:tcPr>
            <w:tcW w:w="104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CB3" w:rsidRPr="00C63CB3" w:rsidRDefault="00C63CB3" w:rsidP="00C63CB3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>VIEIRA SOBRINHO, José Dutra. Matemática Financeira. 7. ed. São Paulo: Atlas. 20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C63CB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63CB3" w:rsidRPr="00C63CB3" w:rsidRDefault="00C63CB3" w:rsidP="00C63CB3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 xml:space="preserve">VERAS, Lilia Ladeira. Matemática Financeira. 2. ed. São Paulo: Atlas. </w:t>
            </w:r>
            <w:r w:rsidRPr="00C63CB3">
              <w:rPr>
                <w:rFonts w:ascii="Arial" w:hAnsi="Arial" w:cs="Arial"/>
                <w:sz w:val="24"/>
                <w:szCs w:val="24"/>
                <w:lang w:val="en-US"/>
              </w:rPr>
              <w:t xml:space="preserve">1989. </w:t>
            </w:r>
          </w:p>
          <w:p w:rsidR="00C63CB3" w:rsidRPr="00C63CB3" w:rsidRDefault="00C63CB3" w:rsidP="00C63CB3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 xml:space="preserve">MATHIAS, Washington Franco. GOMES, José Maria. Matemática Financeira.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63CB3">
              <w:rPr>
                <w:rFonts w:ascii="Arial" w:hAnsi="Arial" w:cs="Arial"/>
                <w:sz w:val="24"/>
                <w:szCs w:val="24"/>
              </w:rPr>
              <w:t xml:space="preserve">. ed. São Paulo: Atlas. </w:t>
            </w:r>
            <w:r>
              <w:rPr>
                <w:rFonts w:ascii="Arial" w:hAnsi="Arial" w:cs="Arial"/>
                <w:sz w:val="24"/>
                <w:szCs w:val="24"/>
              </w:rPr>
              <w:t>2013</w:t>
            </w:r>
            <w:r w:rsidRPr="00C63CB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63CB3" w:rsidRPr="00C63CB3" w:rsidRDefault="00C63CB3" w:rsidP="00752EE3">
            <w:pPr>
              <w:snapToGrid w:val="0"/>
              <w:ind w:left="397" w:hanging="39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3CB3" w:rsidRPr="00C63CB3" w:rsidTr="00752EE3">
        <w:tc>
          <w:tcPr>
            <w:tcW w:w="104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ind w:left="397" w:hanging="39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CB3">
              <w:rPr>
                <w:rFonts w:ascii="Arial" w:hAnsi="Arial" w:cs="Arial"/>
                <w:b/>
                <w:sz w:val="24"/>
                <w:szCs w:val="24"/>
              </w:rPr>
              <w:t>XIV. BIBLIOGRAFIA COMPLEMENTAR</w:t>
            </w:r>
          </w:p>
        </w:tc>
      </w:tr>
      <w:tr w:rsidR="00C63CB3" w:rsidRPr="00C63CB3" w:rsidTr="00752EE3">
        <w:tc>
          <w:tcPr>
            <w:tcW w:w="104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CB3" w:rsidRPr="00C63CB3" w:rsidRDefault="00C63CB3" w:rsidP="00752EE3">
            <w:pPr>
              <w:snapToGrid w:val="0"/>
              <w:ind w:left="397" w:hanging="39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63CB3" w:rsidRPr="00C63CB3" w:rsidRDefault="00C63CB3" w:rsidP="00C63CB3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>ASSAF NETO, Alexandre. Matemática Financeira e suas Aplicações.5. ed.  São Paulo: Atlas. 2000.</w:t>
            </w:r>
          </w:p>
          <w:p w:rsidR="00C63CB3" w:rsidRPr="00C63CB3" w:rsidRDefault="00C63CB3" w:rsidP="00C63CB3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 xml:space="preserve">GUERRA, Fernando. Matemática Financeira através da HP-12C.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63CB3">
              <w:rPr>
                <w:rFonts w:ascii="Arial" w:hAnsi="Arial" w:cs="Arial"/>
                <w:sz w:val="24"/>
                <w:szCs w:val="24"/>
              </w:rPr>
              <w:t xml:space="preserve"> ed .Florianópolis: UFSC. 20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C63CB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63CB3" w:rsidRPr="00C63CB3" w:rsidRDefault="00C63CB3" w:rsidP="00C63CB3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CB3">
              <w:rPr>
                <w:rFonts w:ascii="Arial" w:hAnsi="Arial" w:cs="Arial"/>
                <w:sz w:val="24"/>
                <w:szCs w:val="24"/>
              </w:rPr>
              <w:t>SAMANEZ, Carlos Patrício. Matemática Financeira - Aplicação à Análise de Investimentos. 3. ed. São Paulo: Printice Hall. 2002.</w:t>
            </w:r>
          </w:p>
          <w:p w:rsidR="00C63CB3" w:rsidRPr="00C63CB3" w:rsidRDefault="00C63CB3" w:rsidP="00752EE3">
            <w:pPr>
              <w:snapToGrid w:val="0"/>
              <w:ind w:left="397" w:hanging="39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63CB3" w:rsidRPr="00C63CB3" w:rsidRDefault="00C63CB3" w:rsidP="00752EE3">
            <w:pPr>
              <w:snapToGrid w:val="0"/>
              <w:ind w:left="397" w:hanging="39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63CB3" w:rsidRPr="00C63CB3" w:rsidRDefault="00C63CB3" w:rsidP="00752EE3">
            <w:pPr>
              <w:snapToGrid w:val="0"/>
              <w:ind w:left="397" w:hanging="39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63CB3" w:rsidRPr="00C63CB3" w:rsidRDefault="00C63CB3" w:rsidP="00C63CB3">
      <w:pPr>
        <w:rPr>
          <w:rFonts w:ascii="Arial" w:hAnsi="Arial" w:cs="Arial"/>
          <w:sz w:val="24"/>
          <w:szCs w:val="24"/>
        </w:rPr>
      </w:pPr>
    </w:p>
    <w:p w:rsidR="00C63CB3" w:rsidRPr="00C63CB3" w:rsidRDefault="00C63CB3" w:rsidP="00C63CB3">
      <w:pPr>
        <w:rPr>
          <w:rFonts w:ascii="Arial" w:hAnsi="Arial" w:cs="Arial"/>
          <w:sz w:val="24"/>
          <w:szCs w:val="24"/>
        </w:rPr>
      </w:pPr>
    </w:p>
    <w:p w:rsidR="00C63CB3" w:rsidRPr="00C63CB3" w:rsidRDefault="00C63CB3" w:rsidP="00C63CB3">
      <w:pPr>
        <w:jc w:val="center"/>
        <w:rPr>
          <w:rFonts w:ascii="Arial" w:hAnsi="Arial" w:cs="Arial"/>
          <w:sz w:val="24"/>
          <w:szCs w:val="24"/>
        </w:rPr>
      </w:pPr>
      <w:r w:rsidRPr="00C63CB3">
        <w:rPr>
          <w:rFonts w:ascii="Arial" w:hAnsi="Arial" w:cs="Arial"/>
          <w:sz w:val="24"/>
          <w:szCs w:val="24"/>
        </w:rPr>
        <w:t xml:space="preserve">Florianópolis, </w:t>
      </w:r>
      <w:r>
        <w:rPr>
          <w:rFonts w:ascii="Arial" w:hAnsi="Arial" w:cs="Arial"/>
          <w:sz w:val="24"/>
          <w:szCs w:val="24"/>
        </w:rPr>
        <w:t>1</w:t>
      </w:r>
      <w:r w:rsidR="00AB401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C63CB3">
        <w:rPr>
          <w:rFonts w:ascii="Arial" w:hAnsi="Arial" w:cs="Arial"/>
          <w:sz w:val="24"/>
          <w:szCs w:val="24"/>
        </w:rPr>
        <w:t xml:space="preserve">de </w:t>
      </w:r>
      <w:r w:rsidR="00AB4016">
        <w:rPr>
          <w:rFonts w:ascii="Arial" w:hAnsi="Arial" w:cs="Arial"/>
          <w:sz w:val="24"/>
          <w:szCs w:val="24"/>
        </w:rPr>
        <w:t xml:space="preserve">agosto </w:t>
      </w:r>
      <w:r w:rsidRPr="00C63CB3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4</w:t>
      </w:r>
      <w:r w:rsidRPr="00C63CB3">
        <w:rPr>
          <w:rFonts w:ascii="Arial" w:hAnsi="Arial" w:cs="Arial"/>
          <w:sz w:val="24"/>
          <w:szCs w:val="24"/>
        </w:rPr>
        <w:t>.</w:t>
      </w:r>
    </w:p>
    <w:p w:rsidR="00C63CB3" w:rsidRPr="00C63CB3" w:rsidRDefault="00C63CB3" w:rsidP="00C63CB3">
      <w:pPr>
        <w:jc w:val="center"/>
        <w:rPr>
          <w:rFonts w:ascii="Arial" w:hAnsi="Arial" w:cs="Arial"/>
          <w:sz w:val="24"/>
          <w:szCs w:val="24"/>
        </w:rPr>
      </w:pPr>
    </w:p>
    <w:p w:rsidR="00C63CB3" w:rsidRPr="00C63CB3" w:rsidRDefault="00C63CB3" w:rsidP="00C63CB3">
      <w:pPr>
        <w:jc w:val="center"/>
        <w:rPr>
          <w:rFonts w:ascii="Arial" w:hAnsi="Arial" w:cs="Arial"/>
          <w:sz w:val="24"/>
          <w:szCs w:val="24"/>
        </w:rPr>
      </w:pPr>
    </w:p>
    <w:p w:rsidR="00C63CB3" w:rsidRPr="00C63CB3" w:rsidRDefault="00C63CB3" w:rsidP="00C63CB3">
      <w:pPr>
        <w:jc w:val="center"/>
        <w:rPr>
          <w:rFonts w:ascii="Arial" w:hAnsi="Arial" w:cs="Arial"/>
          <w:sz w:val="24"/>
          <w:szCs w:val="24"/>
        </w:rPr>
      </w:pPr>
    </w:p>
    <w:p w:rsidR="00C63CB3" w:rsidRPr="00C63CB3" w:rsidRDefault="00C63CB3" w:rsidP="00C63CB3">
      <w:pPr>
        <w:jc w:val="center"/>
        <w:rPr>
          <w:rFonts w:ascii="Arial" w:hAnsi="Arial" w:cs="Arial"/>
          <w:sz w:val="24"/>
          <w:szCs w:val="24"/>
        </w:rPr>
      </w:pPr>
      <w:r w:rsidRPr="00C63CB3">
        <w:rPr>
          <w:rFonts w:ascii="Arial" w:hAnsi="Arial" w:cs="Arial"/>
          <w:sz w:val="24"/>
          <w:szCs w:val="24"/>
        </w:rPr>
        <w:t>____________________________________</w:t>
      </w:r>
    </w:p>
    <w:p w:rsidR="00C63CB3" w:rsidRPr="00C63CB3" w:rsidRDefault="00C63CB3" w:rsidP="00C63CB3">
      <w:pPr>
        <w:jc w:val="center"/>
        <w:rPr>
          <w:rFonts w:ascii="Arial" w:hAnsi="Arial" w:cs="Arial"/>
          <w:sz w:val="24"/>
          <w:szCs w:val="24"/>
        </w:rPr>
      </w:pPr>
      <w:r w:rsidRPr="00C63CB3">
        <w:rPr>
          <w:rFonts w:ascii="Arial" w:hAnsi="Arial" w:cs="Arial"/>
          <w:sz w:val="24"/>
          <w:szCs w:val="24"/>
        </w:rPr>
        <w:t>Prof. Fernando Guerra</w:t>
      </w:r>
    </w:p>
    <w:p w:rsidR="00C63CB3" w:rsidRPr="00C63CB3" w:rsidRDefault="00C63CB3" w:rsidP="00C63CB3">
      <w:pPr>
        <w:jc w:val="center"/>
        <w:rPr>
          <w:rFonts w:ascii="Arial" w:hAnsi="Arial" w:cs="Arial"/>
          <w:sz w:val="24"/>
          <w:szCs w:val="24"/>
        </w:rPr>
      </w:pPr>
      <w:r w:rsidRPr="00C63CB3">
        <w:rPr>
          <w:rFonts w:ascii="Arial" w:hAnsi="Arial" w:cs="Arial"/>
          <w:sz w:val="24"/>
          <w:szCs w:val="24"/>
        </w:rPr>
        <w:t>Coordenador da disciplina</w:t>
      </w:r>
    </w:p>
    <w:p w:rsidR="00415071" w:rsidRPr="00C63CB3" w:rsidRDefault="00415071">
      <w:pPr>
        <w:rPr>
          <w:rFonts w:ascii="Arial" w:hAnsi="Arial" w:cs="Arial"/>
          <w:sz w:val="24"/>
          <w:szCs w:val="24"/>
        </w:rPr>
      </w:pPr>
    </w:p>
    <w:sectPr w:rsidR="00415071" w:rsidRPr="00C63CB3" w:rsidSect="001540EC">
      <w:footerReference w:type="default" r:id="rId8"/>
      <w:pgSz w:w="11906" w:h="16838"/>
      <w:pgMar w:top="426" w:right="2342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E61" w:rsidRDefault="00574E61" w:rsidP="001540EC">
      <w:pPr>
        <w:spacing w:after="0" w:line="240" w:lineRule="auto"/>
      </w:pPr>
      <w:r>
        <w:separator/>
      </w:r>
    </w:p>
  </w:endnote>
  <w:endnote w:type="continuationSeparator" w:id="1">
    <w:p w:rsidR="00574E61" w:rsidRDefault="00574E61" w:rsidP="0015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36" w:rsidRDefault="008D696C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2.15pt;margin-top:.05pt;width:5.85pt;height:13.6pt;z-index:251660288;mso-wrap-distance-left:0;mso-wrap-distance-right:0;mso-position-horizontal-relative:page" stroked="f">
          <v:fill opacity="0" color2="black"/>
          <v:textbox inset="0,0,0,0">
            <w:txbxContent>
              <w:p w:rsidR="00BC4136" w:rsidRDefault="008D696C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122E03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AB4016">
                  <w:rPr>
                    <w:rStyle w:val="Nmerodepgina"/>
                    <w:noProof/>
                  </w:rPr>
                  <w:t>4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E61" w:rsidRDefault="00574E61" w:rsidP="001540EC">
      <w:pPr>
        <w:spacing w:after="0" w:line="240" w:lineRule="auto"/>
      </w:pPr>
      <w:r>
        <w:separator/>
      </w:r>
    </w:p>
  </w:footnote>
  <w:footnote w:type="continuationSeparator" w:id="1">
    <w:p w:rsidR="00574E61" w:rsidRDefault="00574E61" w:rsidP="00154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upperRoman"/>
      <w:lvlText w:val="%1."/>
      <w:lvlJc w:val="left"/>
      <w:pPr>
        <w:tabs>
          <w:tab w:val="num" w:pos="368"/>
        </w:tabs>
        <w:ind w:left="368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63CB3"/>
    <w:rsid w:val="00122E03"/>
    <w:rsid w:val="001540EC"/>
    <w:rsid w:val="00415071"/>
    <w:rsid w:val="004C29BB"/>
    <w:rsid w:val="00574E61"/>
    <w:rsid w:val="00775BE7"/>
    <w:rsid w:val="008D696C"/>
    <w:rsid w:val="00AB4016"/>
    <w:rsid w:val="00B816DF"/>
    <w:rsid w:val="00C35A65"/>
    <w:rsid w:val="00C6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71"/>
  </w:style>
  <w:style w:type="paragraph" w:styleId="Ttulo1">
    <w:name w:val="heading 1"/>
    <w:basedOn w:val="Normal"/>
    <w:next w:val="Normal"/>
    <w:link w:val="Ttulo1Char"/>
    <w:qFormat/>
    <w:rsid w:val="00C63CB3"/>
    <w:pPr>
      <w:keepNext/>
      <w:tabs>
        <w:tab w:val="num" w:pos="720"/>
      </w:tabs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3CB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Nmerodepgina">
    <w:name w:val="page number"/>
    <w:basedOn w:val="Fontepargpadro"/>
    <w:rsid w:val="00C63CB3"/>
  </w:style>
  <w:style w:type="paragraph" w:styleId="Rodap">
    <w:name w:val="footer"/>
    <w:basedOn w:val="Normal"/>
    <w:link w:val="RodapChar"/>
    <w:rsid w:val="00C63CB3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rsid w:val="00C63CB3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579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Guerra</dc:creator>
  <cp:lastModifiedBy>Fernando</cp:lastModifiedBy>
  <cp:revision>3</cp:revision>
  <dcterms:created xsi:type="dcterms:W3CDTF">2014-02-13T21:48:00Z</dcterms:created>
  <dcterms:modified xsi:type="dcterms:W3CDTF">2014-08-13T23:34:00Z</dcterms:modified>
</cp:coreProperties>
</file>